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4FC" w:rsidRPr="0005485B" w:rsidRDefault="00F66A8C" w:rsidP="00F66A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525411838"/>
      <w:r w:rsidRPr="0005485B">
        <w:rPr>
          <w:rFonts w:ascii="Times New Roman" w:hAnsi="Times New Roman" w:cs="Times New Roman"/>
          <w:b/>
          <w:sz w:val="28"/>
          <w:szCs w:val="28"/>
        </w:rPr>
        <w:t>Теоретический материал</w:t>
      </w:r>
      <w:r w:rsidR="00FF1E28" w:rsidRPr="0005485B">
        <w:rPr>
          <w:rFonts w:ascii="Times New Roman" w:hAnsi="Times New Roman" w:cs="Times New Roman"/>
          <w:b/>
          <w:sz w:val="28"/>
          <w:szCs w:val="28"/>
        </w:rPr>
        <w:t xml:space="preserve"> к контрольной работе № </w:t>
      </w:r>
      <w:r w:rsidR="001D6B72">
        <w:rPr>
          <w:rFonts w:ascii="Times New Roman" w:hAnsi="Times New Roman" w:cs="Times New Roman"/>
          <w:b/>
          <w:sz w:val="28"/>
          <w:szCs w:val="28"/>
        </w:rPr>
        <w:t>3</w:t>
      </w:r>
      <w:r w:rsidR="00FF1E28" w:rsidRPr="0005485B">
        <w:rPr>
          <w:rFonts w:ascii="Times New Roman" w:hAnsi="Times New Roman" w:cs="Times New Roman"/>
          <w:b/>
          <w:sz w:val="28"/>
          <w:szCs w:val="28"/>
        </w:rPr>
        <w:t xml:space="preserve"> по географии</w:t>
      </w:r>
    </w:p>
    <w:p w:rsidR="00A054A0" w:rsidRDefault="00FF1E28" w:rsidP="00A054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85B">
        <w:rPr>
          <w:rFonts w:ascii="Times New Roman" w:hAnsi="Times New Roman" w:cs="Times New Roman"/>
          <w:b/>
          <w:sz w:val="28"/>
          <w:szCs w:val="28"/>
        </w:rPr>
        <w:t>(</w:t>
      </w:r>
      <w:r w:rsidR="00F66A8C" w:rsidRPr="0005485B">
        <w:rPr>
          <w:rFonts w:ascii="Times New Roman" w:hAnsi="Times New Roman" w:cs="Times New Roman"/>
          <w:b/>
          <w:sz w:val="28"/>
          <w:szCs w:val="28"/>
        </w:rPr>
        <w:t>7 класс)</w:t>
      </w:r>
    </w:p>
    <w:p w:rsidR="00A054A0" w:rsidRPr="00D32FAC" w:rsidRDefault="00A054A0" w:rsidP="00A054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FAC">
        <w:rPr>
          <w:rFonts w:ascii="Times New Roman" w:hAnsi="Times New Roman" w:cs="Times New Roman"/>
          <w:b/>
          <w:sz w:val="28"/>
          <w:szCs w:val="28"/>
        </w:rPr>
        <w:t>Снеговая линия</w:t>
      </w:r>
    </w:p>
    <w:p w:rsidR="00A054A0" w:rsidRPr="00D32FAC" w:rsidRDefault="00A054A0" w:rsidP="00A054A0">
      <w:pPr>
        <w:rPr>
          <w:rFonts w:ascii="Times New Roman" w:hAnsi="Times New Roman" w:cs="Times New Roman"/>
          <w:sz w:val="28"/>
          <w:szCs w:val="28"/>
        </w:rPr>
      </w:pPr>
      <w:r w:rsidRPr="00D32FAC">
        <w:rPr>
          <w:rFonts w:ascii="Times New Roman" w:hAnsi="Times New Roman" w:cs="Times New Roman"/>
          <w:sz w:val="28"/>
          <w:szCs w:val="28"/>
        </w:rPr>
        <w:t xml:space="preserve">Уровень, выше которого твёрдых осадков накопляется больше, чем испаряется и тает. </w:t>
      </w:r>
    </w:p>
    <w:p w:rsidR="00A054A0" w:rsidRPr="00D32FAC" w:rsidRDefault="00A054A0" w:rsidP="00A054A0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D32FAC">
        <w:rPr>
          <w:rFonts w:ascii="Times New Roman" w:hAnsi="Times New Roman" w:cs="Times New Roman"/>
          <w:sz w:val="28"/>
          <w:szCs w:val="28"/>
        </w:rPr>
        <w:t>Климатическая снеговая линия (теоретическая) — нижняя граница сохранения части выпадающих твёрдых осадков на горизонтальной незатенённой поверхности.</w:t>
      </w:r>
    </w:p>
    <w:p w:rsidR="00A054A0" w:rsidRPr="00D32FAC" w:rsidRDefault="00A054A0" w:rsidP="00A054A0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D32FAC">
        <w:rPr>
          <w:rFonts w:ascii="Times New Roman" w:hAnsi="Times New Roman" w:cs="Times New Roman"/>
          <w:sz w:val="28"/>
          <w:szCs w:val="28"/>
        </w:rPr>
        <w:t>Уровень 365 — самый низкий высотный уровень, на котором снежный покров лежит круглый год. Вычисляется интерполяцией вверх данных о продолжительности залегания снега.</w:t>
      </w:r>
    </w:p>
    <w:p w:rsidR="00A054A0" w:rsidRPr="00D32FAC" w:rsidRDefault="00A054A0" w:rsidP="00A054A0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D32FAC">
        <w:rPr>
          <w:rFonts w:ascii="Times New Roman" w:hAnsi="Times New Roman" w:cs="Times New Roman"/>
          <w:sz w:val="28"/>
          <w:szCs w:val="28"/>
        </w:rPr>
        <w:t>Истинная снеговая линия (местная) — наивысшее положение снеговой линии в конце лета на реальной поверхности.</w:t>
      </w:r>
    </w:p>
    <w:p w:rsidR="00A054A0" w:rsidRPr="00D32FAC" w:rsidRDefault="00A054A0" w:rsidP="00A054A0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D32FAC">
        <w:rPr>
          <w:rFonts w:ascii="Times New Roman" w:hAnsi="Times New Roman" w:cs="Times New Roman"/>
          <w:sz w:val="28"/>
          <w:szCs w:val="28"/>
        </w:rPr>
        <w:t>Сезонная снеговая линия (граница сезонного снега) — нижняя граница распространения снежного покрова в данный момент.</w:t>
      </w:r>
    </w:p>
    <w:p w:rsidR="00A054A0" w:rsidRPr="00D32FAC" w:rsidRDefault="00A054A0" w:rsidP="00A054A0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D32FAC">
        <w:rPr>
          <w:rFonts w:ascii="Times New Roman" w:hAnsi="Times New Roman" w:cs="Times New Roman"/>
          <w:sz w:val="28"/>
          <w:szCs w:val="28"/>
        </w:rPr>
        <w:t>Орографическая снеговая линия — нижняя граница постоянных снежников.</w:t>
      </w:r>
    </w:p>
    <w:p w:rsidR="00A054A0" w:rsidRPr="00D32FAC" w:rsidRDefault="00A054A0" w:rsidP="00A054A0">
      <w:pPr>
        <w:rPr>
          <w:rFonts w:ascii="Times New Roman" w:hAnsi="Times New Roman" w:cs="Times New Roman"/>
          <w:sz w:val="28"/>
          <w:szCs w:val="28"/>
        </w:rPr>
      </w:pPr>
      <w:r w:rsidRPr="00D32FA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7E45111" wp14:editId="6D06D8DB">
            <wp:extent cx="5940425" cy="1017905"/>
            <wp:effectExtent l="0" t="0" r="3175" b="0"/>
            <wp:docPr id="1" name="Рисунок 1" descr="https://upload.wikimedia.org/wikipedia/commons/c/ca/Scetch_showing_the_actual_elevation_of_the_Snow_Line_in_different_Latitudes_by_Alexander_Keith_Johnston_18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commons/c/ca/Scetch_showing_the_actual_elevation_of_the_Snow_Line_in_different_Latitudes_by_Alexander_Keith_Johnston_1848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6" w:space="0" w:color="A2A9B1"/>
          <w:left w:val="single" w:sz="6" w:space="0" w:color="A2A9B1"/>
          <w:bottom w:val="single" w:sz="6" w:space="0" w:color="A2A9B1"/>
          <w:right w:val="single" w:sz="6" w:space="0" w:color="A2A9B1"/>
        </w:tblBorders>
        <w:shd w:val="clear" w:color="auto" w:fill="F8F9F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45"/>
        <w:gridCol w:w="787"/>
        <w:gridCol w:w="1740"/>
      </w:tblGrid>
      <w:tr w:rsidR="00A054A0" w:rsidRPr="00D32FAC" w:rsidTr="00FD19A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EF69C4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tooltip="Svalbard" w:history="1">
              <w:r w:rsidR="00A054A0" w:rsidRPr="00D32FAC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Svalbard</w:t>
              </w:r>
            </w:hyperlink>
            <w:r w:rsidR="00A054A0" w:rsidRPr="00D32FAC">
              <w:rPr>
                <w:rFonts w:ascii="Times New Roman" w:hAnsi="Times New Roman" w:cs="Times New Roman"/>
                <w:sz w:val="28"/>
                <w:szCs w:val="28"/>
              </w:rPr>
              <w:t xml:space="preserve"> (Шпицберген)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78°N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300–600 m</w:t>
            </w:r>
          </w:p>
        </w:tc>
      </w:tr>
      <w:tr w:rsidR="00A054A0" w:rsidRPr="00D32FAC" w:rsidTr="00FD19A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EF69C4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tooltip="Greenland" w:history="1">
              <w:r w:rsidR="00A054A0" w:rsidRPr="00D32FAC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Greenland</w:t>
              </w:r>
            </w:hyperlink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70°N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100–500 m</w:t>
            </w:r>
          </w:p>
        </w:tc>
      </w:tr>
      <w:tr w:rsidR="00A054A0" w:rsidRPr="00D32FAC" w:rsidTr="00FD19A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EF69C4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11" w:tooltip="Scandinavia" w:history="1">
              <w:r w:rsidR="00A054A0" w:rsidRPr="00D32FAC">
                <w:rPr>
                  <w:rStyle w:val="a7"/>
                  <w:rFonts w:ascii="Times New Roman" w:hAnsi="Times New Roman" w:cs="Times New Roman"/>
                  <w:sz w:val="28"/>
                  <w:szCs w:val="28"/>
                  <w:lang w:val="en-US"/>
                </w:rPr>
                <w:t>Scandinavia</w:t>
              </w:r>
            </w:hyperlink>
            <w:r w:rsidR="00A054A0" w:rsidRPr="00D32F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at the </w:t>
            </w:r>
            <w:hyperlink r:id="rId12" w:tooltip="Polar circle" w:history="1">
              <w:r w:rsidR="00A054A0" w:rsidRPr="00D32FAC">
                <w:rPr>
                  <w:rStyle w:val="a7"/>
                  <w:rFonts w:ascii="Times New Roman" w:hAnsi="Times New Roman" w:cs="Times New Roman"/>
                  <w:sz w:val="28"/>
                  <w:szCs w:val="28"/>
                  <w:lang w:val="en-US"/>
                </w:rPr>
                <w:t>polar circle</w:t>
              </w:r>
            </w:hyperlink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67°N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1000–1500 m</w:t>
            </w:r>
          </w:p>
        </w:tc>
      </w:tr>
      <w:tr w:rsidR="00A054A0" w:rsidRPr="00D32FAC" w:rsidTr="00FD19A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EF69C4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tooltip="Iceland" w:history="1">
              <w:r w:rsidR="00A054A0" w:rsidRPr="00D32FAC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Iceland</w:t>
              </w:r>
            </w:hyperlink>
            <w:r w:rsidR="00A054A0" w:rsidRPr="00D32FAC">
              <w:rPr>
                <w:rFonts w:ascii="Times New Roman" w:hAnsi="Times New Roman" w:cs="Times New Roman"/>
                <w:sz w:val="28"/>
                <w:szCs w:val="28"/>
              </w:rPr>
              <w:t xml:space="preserve"> (Исландия)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65°N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700–1100 m</w:t>
            </w:r>
          </w:p>
        </w:tc>
      </w:tr>
      <w:tr w:rsidR="00A054A0" w:rsidRPr="00D32FAC" w:rsidTr="00FD19A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Eastern </w:t>
            </w:r>
            <w:hyperlink r:id="rId14" w:tooltip="Siberia" w:history="1">
              <w:r w:rsidRPr="00D32FAC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Siberia</w:t>
              </w:r>
            </w:hyperlink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63°N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2300–2800 m</w:t>
            </w:r>
          </w:p>
        </w:tc>
      </w:tr>
      <w:tr w:rsidR="00A054A0" w:rsidRPr="00D32FAC" w:rsidTr="00FD19A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southern </w:t>
            </w:r>
            <w:hyperlink r:id="rId15" w:tooltip="Scandinavia" w:history="1">
              <w:r w:rsidRPr="00D32FAC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Scandinavia</w:t>
              </w:r>
            </w:hyperlink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62°N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1200–2200 m</w:t>
            </w:r>
          </w:p>
        </w:tc>
      </w:tr>
      <w:tr w:rsidR="00A054A0" w:rsidRPr="00D32FAC" w:rsidTr="00FD19A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EF69C4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tooltip="Alaska Panhandle" w:history="1">
              <w:r w:rsidR="00A054A0" w:rsidRPr="00D32FAC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Alaska Panhandle</w:t>
              </w:r>
            </w:hyperlink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58°N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1000–1500 m</w:t>
            </w:r>
          </w:p>
        </w:tc>
      </w:tr>
      <w:tr w:rsidR="00A054A0" w:rsidRPr="00D32FAC" w:rsidTr="00FD19A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EF69C4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tooltip="Kamchatka" w:history="1">
              <w:r w:rsidR="00A054A0" w:rsidRPr="00D32FAC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Kamchatka</w:t>
              </w:r>
            </w:hyperlink>
            <w:r w:rsidR="00A054A0" w:rsidRPr="00D32FAC">
              <w:rPr>
                <w:rFonts w:ascii="Times New Roman" w:hAnsi="Times New Roman" w:cs="Times New Roman"/>
                <w:sz w:val="28"/>
                <w:szCs w:val="28"/>
              </w:rPr>
              <w:t> (coastal)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55°N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700–1500 m</w:t>
            </w:r>
          </w:p>
        </w:tc>
      </w:tr>
      <w:tr w:rsidR="00A054A0" w:rsidRPr="00D32FAC" w:rsidTr="00FD19A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Kamchatka (interior)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55°N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2000–2800 m</w:t>
            </w:r>
          </w:p>
        </w:tc>
      </w:tr>
      <w:tr w:rsidR="00A054A0" w:rsidRPr="00D32FAC" w:rsidTr="00FD19A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EF69C4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 w:tooltip="Alps" w:history="1">
              <w:r w:rsidR="00A054A0" w:rsidRPr="00D32FAC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Alps</w:t>
              </w:r>
            </w:hyperlink>
            <w:r w:rsidR="00A054A0" w:rsidRPr="00D32FAC">
              <w:rPr>
                <w:rFonts w:ascii="Times New Roman" w:hAnsi="Times New Roman" w:cs="Times New Roman"/>
                <w:sz w:val="28"/>
                <w:szCs w:val="28"/>
              </w:rPr>
              <w:t> (northern slopes)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48°N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2500–2800 m</w:t>
            </w:r>
          </w:p>
        </w:tc>
      </w:tr>
      <w:tr w:rsidR="00A054A0" w:rsidRPr="00D32FAC" w:rsidTr="00FD19A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EF69C4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 w:tooltip="Central Alps" w:history="1">
              <w:r w:rsidR="00A054A0" w:rsidRPr="00D32FAC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Central Alps</w:t>
              </w:r>
            </w:hyperlink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47°N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2900–3200 m</w:t>
            </w:r>
          </w:p>
        </w:tc>
      </w:tr>
      <w:tr w:rsidR="00A054A0" w:rsidRPr="00D32FAC" w:rsidTr="00FD19A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EF69C4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 w:tooltip="Alps" w:history="1">
              <w:r w:rsidR="00A054A0" w:rsidRPr="00D32FAC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Alps</w:t>
              </w:r>
            </w:hyperlink>
            <w:r w:rsidR="00A054A0" w:rsidRPr="00D32FAC">
              <w:rPr>
                <w:rFonts w:ascii="Times New Roman" w:hAnsi="Times New Roman" w:cs="Times New Roman"/>
                <w:sz w:val="28"/>
                <w:szCs w:val="28"/>
              </w:rPr>
              <w:t> (southern slopes)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46°N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2700–2800 m</w:t>
            </w:r>
          </w:p>
        </w:tc>
      </w:tr>
      <w:tr w:rsidR="00A054A0" w:rsidRPr="00D32FAC" w:rsidTr="00FD19A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EF69C4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 w:tooltip="Caucasus Mountains" w:history="1">
              <w:r w:rsidR="00A054A0" w:rsidRPr="00D32FAC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Caucasus Mountains</w:t>
              </w:r>
            </w:hyperlink>
            <w:r w:rsidR="00A054A0" w:rsidRPr="00D32FAC">
              <w:rPr>
                <w:rFonts w:ascii="Times New Roman" w:hAnsi="Times New Roman" w:cs="Times New Roman"/>
                <w:sz w:val="28"/>
                <w:szCs w:val="28"/>
              </w:rPr>
              <w:t xml:space="preserve"> (Кавказ)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43°N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2700–3800 m</w:t>
            </w:r>
          </w:p>
        </w:tc>
      </w:tr>
      <w:tr w:rsidR="00A054A0" w:rsidRPr="00D32FAC" w:rsidTr="00FD19A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EF69C4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" w:tooltip="Pyrenees" w:history="1">
              <w:r w:rsidR="00A054A0" w:rsidRPr="00D32FAC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Pyrenees</w:t>
              </w:r>
            </w:hyperlink>
            <w:r w:rsidR="00A054A0" w:rsidRPr="00D32FAC">
              <w:rPr>
                <w:rFonts w:ascii="Times New Roman" w:hAnsi="Times New Roman" w:cs="Times New Roman"/>
                <w:sz w:val="28"/>
                <w:szCs w:val="28"/>
              </w:rPr>
              <w:t xml:space="preserve"> (Пиренеи)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43°N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2600–2900 m</w:t>
            </w:r>
          </w:p>
        </w:tc>
      </w:tr>
      <w:tr w:rsidR="00A054A0" w:rsidRPr="00D32FAC" w:rsidTr="00FD19A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EF69C4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3" w:tooltip="Gran Sasso d'Italia" w:history="1">
              <w:r w:rsidR="00A054A0" w:rsidRPr="00D32FAC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Gran Sasso d'Italia</w:t>
              </w:r>
            </w:hyperlink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42°N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2600–2800 m</w:t>
            </w:r>
          </w:p>
        </w:tc>
      </w:tr>
      <w:tr w:rsidR="00A054A0" w:rsidRPr="00D32FAC" w:rsidTr="00FD19A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EF69C4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4" w:tooltip="Pontic Mountains" w:history="1">
              <w:r w:rsidR="00A054A0" w:rsidRPr="00D32FAC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Pontic Mountains</w:t>
              </w:r>
            </w:hyperlink>
            <w:r w:rsidR="00A054A0" w:rsidRPr="00D32FAC">
              <w:rPr>
                <w:rFonts w:ascii="Times New Roman" w:hAnsi="Times New Roman" w:cs="Times New Roman"/>
                <w:sz w:val="28"/>
                <w:szCs w:val="28"/>
              </w:rPr>
              <w:t xml:space="preserve"> (Турция)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41°N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3800–4300 m</w:t>
            </w:r>
          </w:p>
        </w:tc>
      </w:tr>
      <w:tr w:rsidR="00A054A0" w:rsidRPr="00D32FAC" w:rsidTr="00FD19A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EF69C4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5" w:tooltip="Rocky Mountains" w:history="1">
              <w:r w:rsidR="00A054A0" w:rsidRPr="00D32FAC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Rocky Mountains</w:t>
              </w:r>
            </w:hyperlink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40°N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2100–3350 m</w:t>
            </w:r>
          </w:p>
        </w:tc>
      </w:tr>
      <w:tr w:rsidR="00A054A0" w:rsidRPr="00D32FAC" w:rsidTr="00FD19A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EF69C4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6" w:tooltip="Karakoram" w:history="1">
              <w:r w:rsidR="00A054A0" w:rsidRPr="00D32FAC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Karakoram</w:t>
              </w:r>
            </w:hyperlink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36°N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5400–5800 m</w:t>
            </w:r>
          </w:p>
        </w:tc>
      </w:tr>
      <w:tr w:rsidR="00A054A0" w:rsidRPr="00D32FAC" w:rsidTr="00FD19A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EF69C4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7" w:tooltip="Transhimalaya" w:history="1">
              <w:r w:rsidR="00A054A0" w:rsidRPr="00D32FAC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Transhimalaya</w:t>
              </w:r>
            </w:hyperlink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32°N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6300–6500 m</w:t>
            </w:r>
          </w:p>
        </w:tc>
      </w:tr>
      <w:tr w:rsidR="00A054A0" w:rsidRPr="00D32FAC" w:rsidTr="00FD19A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EF69C4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8" w:tooltip="Himalaya" w:history="1">
              <w:r w:rsidR="00A054A0" w:rsidRPr="00D32FAC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Himalaya</w:t>
              </w:r>
            </w:hyperlink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28°N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6000 m</w:t>
            </w:r>
          </w:p>
        </w:tc>
      </w:tr>
      <w:tr w:rsidR="00A054A0" w:rsidRPr="00D32FAC" w:rsidTr="00FD19A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EF69C4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9" w:tooltip="Pico de Orizaba" w:history="1">
              <w:r w:rsidR="00A054A0" w:rsidRPr="00D32FAC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Pico de Orizaba</w:t>
              </w:r>
            </w:hyperlink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19°N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5100–5500 m</w:t>
            </w:r>
          </w:p>
        </w:tc>
      </w:tr>
      <w:tr w:rsidR="00A054A0" w:rsidRPr="00D32FAC" w:rsidTr="00FD19A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EF69C4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0" w:tooltip="Pico Cristóbal Colón" w:history="1">
              <w:r w:rsidR="00A054A0" w:rsidRPr="00D32FAC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Pico Cristóbal Colón</w:t>
              </w:r>
            </w:hyperlink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11°N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5000–5500 m</w:t>
            </w:r>
          </w:p>
        </w:tc>
      </w:tr>
      <w:tr w:rsidR="00A054A0" w:rsidRPr="00D32FAC" w:rsidTr="00FD19A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EF69C4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1" w:tooltip="Rwenzori Mountains" w:history="1">
              <w:r w:rsidR="00A054A0" w:rsidRPr="00D32FAC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Rwenzori Mountains</w:t>
              </w:r>
            </w:hyperlink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1°N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4700–4800 m</w:t>
            </w:r>
          </w:p>
        </w:tc>
      </w:tr>
      <w:tr w:rsidR="00A054A0" w:rsidRPr="00D32FAC" w:rsidTr="00FD19A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EF69C4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2" w:tooltip="Mount Kenya" w:history="1">
              <w:r w:rsidR="00A054A0" w:rsidRPr="00D32FAC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Mount Kenya</w:t>
              </w:r>
            </w:hyperlink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0°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4600–4700 m</w:t>
            </w:r>
          </w:p>
        </w:tc>
      </w:tr>
      <w:tr w:rsidR="00A054A0" w:rsidRPr="00D32FAC" w:rsidTr="00FD19A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EF69C4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3" w:tooltip="Andes" w:history="1">
              <w:r w:rsidR="00A054A0" w:rsidRPr="00D32FAC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Andes</w:t>
              </w:r>
            </w:hyperlink>
            <w:r w:rsidR="00A054A0" w:rsidRPr="00D32FAC">
              <w:rPr>
                <w:rFonts w:ascii="Times New Roman" w:hAnsi="Times New Roman" w:cs="Times New Roman"/>
                <w:sz w:val="28"/>
                <w:szCs w:val="28"/>
              </w:rPr>
              <w:t> in </w:t>
            </w:r>
            <w:hyperlink r:id="rId34" w:tooltip="Ecuador" w:history="1">
              <w:r w:rsidR="00A054A0" w:rsidRPr="00D32FAC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Ecuador</w:t>
              </w:r>
            </w:hyperlink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1°S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4800–5000 m</w:t>
            </w:r>
          </w:p>
        </w:tc>
      </w:tr>
      <w:tr w:rsidR="00A054A0" w:rsidRPr="00D32FAC" w:rsidTr="00FD19A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EF69C4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5" w:tooltip="New Guinea Highlands" w:history="1">
              <w:r w:rsidR="00A054A0" w:rsidRPr="00D32FAC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New Guinea Highlands</w:t>
              </w:r>
            </w:hyperlink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2°S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4600–4700 m</w:t>
            </w:r>
          </w:p>
        </w:tc>
      </w:tr>
      <w:tr w:rsidR="00A054A0" w:rsidRPr="00D32FAC" w:rsidTr="00FD19A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EF69C4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6" w:tooltip="Kilimanjaro" w:history="1">
              <w:r w:rsidR="00A054A0" w:rsidRPr="00D32FAC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Kilimanjaro</w:t>
              </w:r>
            </w:hyperlink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3°S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5500–5600 m</w:t>
            </w:r>
          </w:p>
        </w:tc>
      </w:tr>
      <w:tr w:rsidR="00A054A0" w:rsidRPr="00D32FAC" w:rsidTr="00FD19A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EF69C4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7" w:tooltip="Andes" w:history="1">
              <w:r w:rsidR="00A054A0" w:rsidRPr="00D32FAC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Andes</w:t>
              </w:r>
            </w:hyperlink>
            <w:r w:rsidR="00A054A0" w:rsidRPr="00D32FAC">
              <w:rPr>
                <w:rFonts w:ascii="Times New Roman" w:hAnsi="Times New Roman" w:cs="Times New Roman"/>
                <w:sz w:val="28"/>
                <w:szCs w:val="28"/>
              </w:rPr>
              <w:t> in </w:t>
            </w:r>
            <w:hyperlink r:id="rId38" w:tooltip="Bolivia" w:history="1">
              <w:r w:rsidR="00A054A0" w:rsidRPr="00D32FAC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Bolivia</w:t>
              </w:r>
            </w:hyperlink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18°S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6000–6500 m</w:t>
            </w:r>
          </w:p>
        </w:tc>
      </w:tr>
      <w:tr w:rsidR="00A054A0" w:rsidRPr="00D32FAC" w:rsidTr="00FD19A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EF69C4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9" w:tooltip="Andes" w:history="1">
              <w:r w:rsidR="00A054A0" w:rsidRPr="00D32FAC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Andes</w:t>
              </w:r>
            </w:hyperlink>
            <w:r w:rsidR="00A054A0" w:rsidRPr="00D32FAC">
              <w:rPr>
                <w:rFonts w:ascii="Times New Roman" w:hAnsi="Times New Roman" w:cs="Times New Roman"/>
                <w:sz w:val="28"/>
                <w:szCs w:val="28"/>
              </w:rPr>
              <w:t> in </w:t>
            </w:r>
            <w:hyperlink r:id="rId40" w:tooltip="Chile" w:history="1">
              <w:r w:rsidR="00A054A0" w:rsidRPr="00D32FAC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Chile</w:t>
              </w:r>
            </w:hyperlink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30°S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5800–6500 m</w:t>
            </w:r>
          </w:p>
        </w:tc>
      </w:tr>
      <w:tr w:rsidR="00A054A0" w:rsidRPr="00D32FAC" w:rsidTr="00FD19A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EF69C4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1" w:tooltip="Mount Ruapehu" w:history="1">
              <w:r w:rsidR="00A054A0" w:rsidRPr="00D32FAC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Mount Ruapehu</w:t>
              </w:r>
            </w:hyperlink>
            <w:r w:rsidR="00A054A0" w:rsidRPr="00D32FAC">
              <w:rPr>
                <w:rFonts w:ascii="Times New Roman" w:hAnsi="Times New Roman" w:cs="Times New Roman"/>
                <w:sz w:val="28"/>
                <w:szCs w:val="28"/>
              </w:rPr>
              <w:t>, </w:t>
            </w:r>
            <w:hyperlink r:id="rId42" w:tooltip="New Zealand" w:history="1">
              <w:r w:rsidR="00A054A0" w:rsidRPr="00D32FAC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New Zealand</w:t>
              </w:r>
            </w:hyperlink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37°S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2500–2700 m</w:t>
            </w:r>
          </w:p>
        </w:tc>
      </w:tr>
      <w:tr w:rsidR="00A054A0" w:rsidRPr="00D32FAC" w:rsidTr="00FD19A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EF69C4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3" w:tooltip="Southern Alps" w:history="1">
              <w:r w:rsidR="00A054A0" w:rsidRPr="00D32FAC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Southern Alps</w:t>
              </w:r>
            </w:hyperlink>
            <w:r w:rsidR="00A054A0" w:rsidRPr="00D32FAC">
              <w:rPr>
                <w:rFonts w:ascii="Times New Roman" w:hAnsi="Times New Roman" w:cs="Times New Roman"/>
                <w:sz w:val="28"/>
                <w:szCs w:val="28"/>
              </w:rPr>
              <w:t>, </w:t>
            </w:r>
            <w:hyperlink r:id="rId44" w:tooltip="New Zealand" w:history="1">
              <w:r w:rsidR="00A054A0" w:rsidRPr="00D32FAC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New Zealand</w:t>
              </w:r>
            </w:hyperlink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43°S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1600–2700 m</w:t>
            </w:r>
          </w:p>
        </w:tc>
      </w:tr>
      <w:tr w:rsidR="00A054A0" w:rsidRPr="00D32FAC" w:rsidTr="00FD19A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EF69C4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5" w:tooltip="Tierra del Fuego" w:history="1">
              <w:r w:rsidR="00A054A0" w:rsidRPr="00D32FAC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Tierra del Fuego</w:t>
              </w:r>
            </w:hyperlink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54°S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800–1300 m</w:t>
            </w:r>
          </w:p>
        </w:tc>
        <w:bookmarkStart w:id="1" w:name="_GoBack"/>
        <w:bookmarkEnd w:id="1"/>
      </w:tr>
      <w:tr w:rsidR="00A054A0" w:rsidRPr="00D32FAC" w:rsidTr="00FD19A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EF69C4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6" w:tooltip="Antarctica" w:history="1">
              <w:r w:rsidR="00A054A0" w:rsidRPr="00D32FAC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Antarctica</w:t>
              </w:r>
            </w:hyperlink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70°S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A054A0" w:rsidRPr="00D32FAC" w:rsidRDefault="00A054A0" w:rsidP="00EF69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2FAC">
              <w:rPr>
                <w:rFonts w:ascii="Times New Roman" w:hAnsi="Times New Roman" w:cs="Times New Roman"/>
                <w:sz w:val="28"/>
                <w:szCs w:val="28"/>
              </w:rPr>
              <w:t>0–400 m</w:t>
            </w:r>
          </w:p>
        </w:tc>
      </w:tr>
    </w:tbl>
    <w:p w:rsidR="00A054A0" w:rsidRPr="00D32FAC" w:rsidRDefault="00A054A0" w:rsidP="00A054A0">
      <w:pPr>
        <w:rPr>
          <w:rFonts w:ascii="Times New Roman" w:hAnsi="Times New Roman" w:cs="Times New Roman"/>
          <w:b/>
          <w:sz w:val="28"/>
          <w:szCs w:val="28"/>
        </w:rPr>
      </w:pPr>
    </w:p>
    <w:p w:rsidR="00A054A0" w:rsidRPr="00D32FAC" w:rsidRDefault="00A054A0" w:rsidP="00A054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FAC">
        <w:rPr>
          <w:rFonts w:ascii="Times New Roman" w:hAnsi="Times New Roman" w:cs="Times New Roman"/>
          <w:b/>
          <w:sz w:val="28"/>
          <w:szCs w:val="28"/>
        </w:rPr>
        <w:t>Источники:</w:t>
      </w:r>
    </w:p>
    <w:p w:rsidR="00A054A0" w:rsidRPr="00D32FAC" w:rsidRDefault="00A054A0" w:rsidP="00A054A0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D32FA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Савцова Т. М. Общее землеведение. – Издательский дом" Академия", 2003.</w:t>
      </w:r>
    </w:p>
    <w:p w:rsidR="00A054A0" w:rsidRPr="00D32FAC" w:rsidRDefault="00EF69C4" w:rsidP="00A054A0">
      <w:pPr>
        <w:rPr>
          <w:rFonts w:ascii="Times New Roman" w:hAnsi="Times New Roman" w:cs="Times New Roman"/>
          <w:sz w:val="28"/>
          <w:szCs w:val="28"/>
        </w:rPr>
      </w:pPr>
      <w:hyperlink r:id="rId47" w:history="1">
        <w:r w:rsidR="00A054A0" w:rsidRPr="00D32FAC">
          <w:rPr>
            <w:rStyle w:val="a7"/>
            <w:rFonts w:ascii="Times New Roman" w:hAnsi="Times New Roman" w:cs="Times New Roman"/>
            <w:sz w:val="28"/>
            <w:szCs w:val="28"/>
          </w:rPr>
          <w:t>https://ru.wikipedia.org/w/index.php?search=%D0%A1%D0%BD%D0%B5%D0%B3%D0%BE%D0%B2%D0%B0%D1%8F%20%D0%BB%D0%B8%D0%BD%D0%B8%D1%8F&amp;title=%D0%A1%D0%BB%D1%83%D0%B6%D0%B5%D0%B1%D0%BD%D0%B0%D1%8F%3A%D0%9F%D0%BE%D0%B8%D1%81%D0%BA</w:t>
        </w:r>
      </w:hyperlink>
      <w:r w:rsidR="00A054A0" w:rsidRPr="00D32FAC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sectPr w:rsidR="00A054A0" w:rsidRPr="00D32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E3A" w:rsidRDefault="00666E3A" w:rsidP="00F66A8C">
      <w:pPr>
        <w:spacing w:after="0" w:line="240" w:lineRule="auto"/>
      </w:pPr>
      <w:r>
        <w:separator/>
      </w:r>
    </w:p>
  </w:endnote>
  <w:endnote w:type="continuationSeparator" w:id="0">
    <w:p w:rsidR="00666E3A" w:rsidRDefault="00666E3A" w:rsidP="00F66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E3A" w:rsidRDefault="00666E3A" w:rsidP="00F66A8C">
      <w:pPr>
        <w:spacing w:after="0" w:line="240" w:lineRule="auto"/>
      </w:pPr>
      <w:r>
        <w:separator/>
      </w:r>
    </w:p>
  </w:footnote>
  <w:footnote w:type="continuationSeparator" w:id="0">
    <w:p w:rsidR="00666E3A" w:rsidRDefault="00666E3A" w:rsidP="00F66A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1C579E"/>
    <w:multiLevelType w:val="hybridMultilevel"/>
    <w:tmpl w:val="02B2C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653026"/>
    <w:multiLevelType w:val="hybridMultilevel"/>
    <w:tmpl w:val="DB9C6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7D2BD1"/>
    <w:multiLevelType w:val="hybridMultilevel"/>
    <w:tmpl w:val="70CCE58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602251A"/>
    <w:multiLevelType w:val="hybridMultilevel"/>
    <w:tmpl w:val="39F49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8856BE"/>
    <w:multiLevelType w:val="hybridMultilevel"/>
    <w:tmpl w:val="0E262C2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E130110"/>
    <w:multiLevelType w:val="hybridMultilevel"/>
    <w:tmpl w:val="F864D3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6F22BB"/>
    <w:multiLevelType w:val="hybridMultilevel"/>
    <w:tmpl w:val="304666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04115F"/>
    <w:multiLevelType w:val="hybridMultilevel"/>
    <w:tmpl w:val="4DC27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A8C"/>
    <w:rsid w:val="0005485B"/>
    <w:rsid w:val="00074876"/>
    <w:rsid w:val="000A7249"/>
    <w:rsid w:val="001D6B72"/>
    <w:rsid w:val="002C239C"/>
    <w:rsid w:val="0040277E"/>
    <w:rsid w:val="00473897"/>
    <w:rsid w:val="00517AE7"/>
    <w:rsid w:val="006320C5"/>
    <w:rsid w:val="00666E3A"/>
    <w:rsid w:val="00721D77"/>
    <w:rsid w:val="007436B4"/>
    <w:rsid w:val="0078626D"/>
    <w:rsid w:val="00807247"/>
    <w:rsid w:val="008D0660"/>
    <w:rsid w:val="009258C9"/>
    <w:rsid w:val="00A054A0"/>
    <w:rsid w:val="00A23806"/>
    <w:rsid w:val="00A3279A"/>
    <w:rsid w:val="00AA4E9C"/>
    <w:rsid w:val="00C23753"/>
    <w:rsid w:val="00D32FAC"/>
    <w:rsid w:val="00DD4DE0"/>
    <w:rsid w:val="00EF69C4"/>
    <w:rsid w:val="00F66A8C"/>
    <w:rsid w:val="00FF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812052-B6EE-4EAA-A58B-428B22FF7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66A8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66A8C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F66A8C"/>
    <w:rPr>
      <w:vertAlign w:val="superscript"/>
    </w:rPr>
  </w:style>
  <w:style w:type="paragraph" w:styleId="a6">
    <w:name w:val="List Paragraph"/>
    <w:basedOn w:val="a"/>
    <w:uiPriority w:val="34"/>
    <w:qFormat/>
    <w:rsid w:val="00721D77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7436B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36B4"/>
    <w:rPr>
      <w:color w:val="605E5C"/>
      <w:shd w:val="clear" w:color="auto" w:fill="E1DFDD"/>
    </w:rPr>
  </w:style>
  <w:style w:type="paragraph" w:styleId="a8">
    <w:name w:val="caption"/>
    <w:basedOn w:val="a"/>
    <w:next w:val="a"/>
    <w:uiPriority w:val="35"/>
    <w:unhideWhenUsed/>
    <w:qFormat/>
    <w:rsid w:val="00A3279A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n.wikipedia.org/wiki/Iceland" TargetMode="External"/><Relationship Id="rId18" Type="http://schemas.openxmlformats.org/officeDocument/2006/relationships/hyperlink" Target="https://en.wikipedia.org/wiki/Alps" TargetMode="External"/><Relationship Id="rId26" Type="http://schemas.openxmlformats.org/officeDocument/2006/relationships/hyperlink" Target="https://en.wikipedia.org/wiki/Karakoram" TargetMode="External"/><Relationship Id="rId39" Type="http://schemas.openxmlformats.org/officeDocument/2006/relationships/hyperlink" Target="https://en.wikipedia.org/wiki/Andes" TargetMode="External"/><Relationship Id="rId3" Type="http://schemas.openxmlformats.org/officeDocument/2006/relationships/styles" Target="styles.xml"/><Relationship Id="rId21" Type="http://schemas.openxmlformats.org/officeDocument/2006/relationships/hyperlink" Target="https://en.wikipedia.org/wiki/Caucasus_Mountains" TargetMode="External"/><Relationship Id="rId34" Type="http://schemas.openxmlformats.org/officeDocument/2006/relationships/hyperlink" Target="https://en.wikipedia.org/wiki/Ecuador" TargetMode="External"/><Relationship Id="rId42" Type="http://schemas.openxmlformats.org/officeDocument/2006/relationships/hyperlink" Target="https://en.wikipedia.org/wiki/New_Zealand" TargetMode="External"/><Relationship Id="rId47" Type="http://schemas.openxmlformats.org/officeDocument/2006/relationships/hyperlink" Target="https://ru.wikipedia.org/w/index.php?search=%D0%A1%D0%BD%D0%B5%D0%B3%D0%BE%D0%B2%D0%B0%D1%8F%20%D0%BB%D0%B8%D0%BD%D0%B8%D1%8F&amp;title=%D0%A1%D0%BB%D1%83%D0%B6%D0%B5%D0%B1%D0%BD%D0%B0%D1%8F%3A%D0%9F%D0%BE%D0%B8%D1%81%D0%BA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n.wikipedia.org/wiki/Polar_circle" TargetMode="External"/><Relationship Id="rId17" Type="http://schemas.openxmlformats.org/officeDocument/2006/relationships/hyperlink" Target="https://en.wikipedia.org/wiki/Kamchatka" TargetMode="External"/><Relationship Id="rId25" Type="http://schemas.openxmlformats.org/officeDocument/2006/relationships/hyperlink" Target="https://en.wikipedia.org/wiki/Rocky_Mountains" TargetMode="External"/><Relationship Id="rId33" Type="http://schemas.openxmlformats.org/officeDocument/2006/relationships/hyperlink" Target="https://en.wikipedia.org/wiki/Andes" TargetMode="External"/><Relationship Id="rId38" Type="http://schemas.openxmlformats.org/officeDocument/2006/relationships/hyperlink" Target="https://en.wikipedia.org/wiki/Bolivia" TargetMode="External"/><Relationship Id="rId46" Type="http://schemas.openxmlformats.org/officeDocument/2006/relationships/hyperlink" Target="https://en.wikipedia.org/wiki/Antarctic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n.wikipedia.org/wiki/Alaska_Panhandle" TargetMode="External"/><Relationship Id="rId20" Type="http://schemas.openxmlformats.org/officeDocument/2006/relationships/hyperlink" Target="https://en.wikipedia.org/wiki/Alps" TargetMode="External"/><Relationship Id="rId29" Type="http://schemas.openxmlformats.org/officeDocument/2006/relationships/hyperlink" Target="https://en.wikipedia.org/wiki/Pico_de_Orizaba" TargetMode="External"/><Relationship Id="rId41" Type="http://schemas.openxmlformats.org/officeDocument/2006/relationships/hyperlink" Target="https://en.wikipedia.org/wiki/Mount_Ruapeh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n.wikipedia.org/wiki/Scandinavia" TargetMode="External"/><Relationship Id="rId24" Type="http://schemas.openxmlformats.org/officeDocument/2006/relationships/hyperlink" Target="https://en.wikipedia.org/wiki/Pontic_Mountains" TargetMode="External"/><Relationship Id="rId32" Type="http://schemas.openxmlformats.org/officeDocument/2006/relationships/hyperlink" Target="https://en.wikipedia.org/wiki/Mount_Kenya" TargetMode="External"/><Relationship Id="rId37" Type="http://schemas.openxmlformats.org/officeDocument/2006/relationships/hyperlink" Target="https://en.wikipedia.org/wiki/Andes" TargetMode="External"/><Relationship Id="rId40" Type="http://schemas.openxmlformats.org/officeDocument/2006/relationships/hyperlink" Target="https://en.wikipedia.org/wiki/Chile" TargetMode="External"/><Relationship Id="rId45" Type="http://schemas.openxmlformats.org/officeDocument/2006/relationships/hyperlink" Target="https://en.wikipedia.org/wiki/Tierra_del_Fueg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n.wikipedia.org/wiki/Scandinavia" TargetMode="External"/><Relationship Id="rId23" Type="http://schemas.openxmlformats.org/officeDocument/2006/relationships/hyperlink" Target="https://en.wikipedia.org/wiki/Gran_Sasso_d%27Italia" TargetMode="External"/><Relationship Id="rId28" Type="http://schemas.openxmlformats.org/officeDocument/2006/relationships/hyperlink" Target="https://en.wikipedia.org/wiki/Himalaya" TargetMode="External"/><Relationship Id="rId36" Type="http://schemas.openxmlformats.org/officeDocument/2006/relationships/hyperlink" Target="https://en.wikipedia.org/wiki/Kilimanjaro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en.wikipedia.org/wiki/Greenland" TargetMode="External"/><Relationship Id="rId19" Type="http://schemas.openxmlformats.org/officeDocument/2006/relationships/hyperlink" Target="https://en.wikipedia.org/wiki/Central_Alps" TargetMode="External"/><Relationship Id="rId31" Type="http://schemas.openxmlformats.org/officeDocument/2006/relationships/hyperlink" Target="https://en.wikipedia.org/wiki/Rwenzori_Mountains" TargetMode="External"/><Relationship Id="rId44" Type="http://schemas.openxmlformats.org/officeDocument/2006/relationships/hyperlink" Target="https://en.wikipedia.org/wiki/New_Zealan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n.wikipedia.org/wiki/Svalbard" TargetMode="External"/><Relationship Id="rId14" Type="http://schemas.openxmlformats.org/officeDocument/2006/relationships/hyperlink" Target="https://en.wikipedia.org/wiki/Siberia" TargetMode="External"/><Relationship Id="rId22" Type="http://schemas.openxmlformats.org/officeDocument/2006/relationships/hyperlink" Target="https://en.wikipedia.org/wiki/Pyrenees" TargetMode="External"/><Relationship Id="rId27" Type="http://schemas.openxmlformats.org/officeDocument/2006/relationships/hyperlink" Target="https://en.wikipedia.org/wiki/Transhimalaya" TargetMode="External"/><Relationship Id="rId30" Type="http://schemas.openxmlformats.org/officeDocument/2006/relationships/hyperlink" Target="https://en.wikipedia.org/wiki/Pico_Crist%C3%B3bal_Col%C3%B3n" TargetMode="External"/><Relationship Id="rId35" Type="http://schemas.openxmlformats.org/officeDocument/2006/relationships/hyperlink" Target="https://en.wikipedia.org/wiki/New_Guinea_Highlands" TargetMode="External"/><Relationship Id="rId43" Type="http://schemas.openxmlformats.org/officeDocument/2006/relationships/hyperlink" Target="https://en.wikipedia.org/wiki/Southern_Alps" TargetMode="External"/><Relationship Id="rId48" Type="http://schemas.openxmlformats.org/officeDocument/2006/relationships/fontTable" Target="fontTable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0CA9AF-0831-46B5-9A73-76B28472D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801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Petrosian</dc:creator>
  <cp:keywords/>
  <dc:description/>
  <cp:lastModifiedBy>guest</cp:lastModifiedBy>
  <cp:revision>18</cp:revision>
  <dcterms:created xsi:type="dcterms:W3CDTF">2018-09-22T14:34:00Z</dcterms:created>
  <dcterms:modified xsi:type="dcterms:W3CDTF">2019-01-11T08:32:00Z</dcterms:modified>
</cp:coreProperties>
</file>